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Théâtre de Chatelet, Paris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Palais de Beaux-Arts, Brussel</w:t>
      </w:r>
    </w:p>
    <w:p w:rsidR="006D4AEE" w:rsidRDefault="006D4AEE" w:rsidP="006D4AE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Neumnster</w:t>
      </w:r>
      <w:proofErr w:type="spellEnd"/>
      <w:r>
        <w:rPr>
          <w:sz w:val="20"/>
          <w:szCs w:val="20"/>
        </w:rPr>
        <w:t xml:space="preserve"> Abbey, Luxemburg   </w:t>
      </w:r>
    </w:p>
    <w:p w:rsidR="006D4AEE" w:rsidRDefault="006D4AEE" w:rsidP="006D4AE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Cerclo</w:t>
      </w:r>
      <w:proofErr w:type="spellEnd"/>
      <w:r>
        <w:rPr>
          <w:sz w:val="20"/>
          <w:szCs w:val="20"/>
          <w:lang w:val="en-GB"/>
        </w:rPr>
        <w:t xml:space="preserve"> de </w:t>
      </w:r>
      <w:proofErr w:type="spellStart"/>
      <w:r>
        <w:rPr>
          <w:sz w:val="20"/>
          <w:szCs w:val="20"/>
          <w:lang w:val="en-GB"/>
        </w:rPr>
        <w:t>Bellas</w:t>
      </w:r>
      <w:proofErr w:type="spellEnd"/>
      <w:r>
        <w:rPr>
          <w:sz w:val="20"/>
          <w:szCs w:val="20"/>
          <w:lang w:val="en-GB"/>
        </w:rPr>
        <w:t xml:space="preserve"> Artes, Madrid</w:t>
      </w:r>
    </w:p>
    <w:p w:rsidR="006D4AEE" w:rsidRDefault="006D4AEE" w:rsidP="006D4AE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Rudolfinum</w:t>
      </w:r>
      <w:proofErr w:type="spellEnd"/>
      <w:r>
        <w:rPr>
          <w:sz w:val="20"/>
          <w:szCs w:val="20"/>
          <w:lang w:val="en-GB"/>
        </w:rPr>
        <w:t xml:space="preserve"> Czech Philharmonic, Prague 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National theatre of Costa Rica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National Museum of </w:t>
      </w:r>
      <w:proofErr w:type="spellStart"/>
      <w:r>
        <w:rPr>
          <w:sz w:val="20"/>
          <w:szCs w:val="20"/>
          <w:lang w:val="fr-FR"/>
        </w:rPr>
        <w:t>Peru</w:t>
      </w:r>
      <w:proofErr w:type="spellEnd"/>
      <w:r>
        <w:rPr>
          <w:sz w:val="20"/>
          <w:szCs w:val="20"/>
          <w:lang w:val="fr-FR"/>
        </w:rPr>
        <w:t xml:space="preserve">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Théâtre des Bouffes du Nord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Olympia, paris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Opera St Etienne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Seine Musicale Paris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Istanbul Symphony orchestra hall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Saint Martin theatre of Buenos Aires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Théâtre de Colombes Scène nationale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Opéra de Marseille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Opéra de Rouen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Opéra de Reims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Théâtre Impérial de Compiègne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Opéra de Limoges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Théâtre Déjazet Paris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Opéra de Clermont-Ferrand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Opéra de Metz</w:t>
      </w:r>
    </w:p>
    <w:p w:rsidR="006D4AEE" w:rsidRDefault="006D4AEE" w:rsidP="006D4AEE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Frankston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Symphony</w:t>
      </w:r>
      <w:proofErr w:type="spellEnd"/>
      <w:r>
        <w:rPr>
          <w:sz w:val="20"/>
          <w:szCs w:val="20"/>
          <w:lang w:val="fr-FR"/>
        </w:rPr>
        <w:t xml:space="preserve"> Hall, </w:t>
      </w:r>
      <w:proofErr w:type="spellStart"/>
      <w:r>
        <w:rPr>
          <w:sz w:val="20"/>
          <w:szCs w:val="20"/>
          <w:lang w:val="fr-FR"/>
        </w:rPr>
        <w:t>Australia</w:t>
      </w:r>
      <w:proofErr w:type="spellEnd"/>
      <w:r>
        <w:rPr>
          <w:sz w:val="20"/>
          <w:szCs w:val="20"/>
          <w:lang w:val="fr-FR"/>
        </w:rPr>
        <w:t xml:space="preserve">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National concert hall, Melilla Spain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Villette, Paris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Abbey de Mont St Michel, France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Opera de Montpellier, France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Invalides, Paris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Alfred Cortot concert hall, Paris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Cité de La Musique, Marseille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Palais de Congrès of Lyon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Théâtre National de la Cornouaille Quimper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Théâtre Scène nationale d’Aubervilliers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Henry Crown </w:t>
      </w:r>
      <w:proofErr w:type="spellStart"/>
      <w:r>
        <w:rPr>
          <w:sz w:val="20"/>
          <w:szCs w:val="20"/>
          <w:lang w:val="fr-FR"/>
        </w:rPr>
        <w:t>Jerusalem</w:t>
      </w:r>
      <w:proofErr w:type="spellEnd"/>
      <w:r>
        <w:rPr>
          <w:sz w:val="20"/>
          <w:szCs w:val="20"/>
          <w:lang w:val="fr-FR"/>
        </w:rPr>
        <w:t xml:space="preserve"> national </w:t>
      </w:r>
      <w:proofErr w:type="spellStart"/>
      <w:r>
        <w:rPr>
          <w:sz w:val="20"/>
          <w:szCs w:val="20"/>
          <w:lang w:val="fr-FR"/>
        </w:rPr>
        <w:t>theater</w:t>
      </w:r>
      <w:proofErr w:type="spellEnd"/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Hôtel Dieu Carpentras, France </w:t>
      </w:r>
    </w:p>
    <w:p w:rsidR="006D4AEE" w:rsidRDefault="006D4AEE" w:rsidP="006D4A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Palais de Congrès </w:t>
      </w:r>
      <w:proofErr w:type="spellStart"/>
      <w:r>
        <w:rPr>
          <w:sz w:val="20"/>
          <w:szCs w:val="20"/>
          <w:lang w:val="fr-FR"/>
        </w:rPr>
        <w:t>Evruex</w:t>
      </w:r>
      <w:proofErr w:type="spellEnd"/>
      <w:r>
        <w:rPr>
          <w:sz w:val="20"/>
          <w:szCs w:val="20"/>
          <w:lang w:val="fr-FR"/>
        </w:rPr>
        <w:t xml:space="preserve"> </w:t>
      </w:r>
    </w:p>
    <w:p w:rsidR="006D4AEE" w:rsidRPr="006D4AEE" w:rsidRDefault="006D4AEE" w:rsidP="006D4AEE">
      <w:pPr>
        <w:rPr>
          <w:sz w:val="20"/>
          <w:szCs w:val="20"/>
        </w:rPr>
      </w:pPr>
      <w:r w:rsidRPr="006D4AEE">
        <w:rPr>
          <w:sz w:val="20"/>
          <w:szCs w:val="20"/>
        </w:rPr>
        <w:t>Musée de Grenoble</w:t>
      </w:r>
    </w:p>
    <w:p w:rsidR="006D4AEE" w:rsidRDefault="006D4AEE" w:rsidP="006D4AE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</w:t>
      </w:r>
      <w:proofErr w:type="spellStart"/>
      <w:r>
        <w:rPr>
          <w:sz w:val="20"/>
          <w:szCs w:val="20"/>
          <w:lang w:val="es-ES"/>
        </w:rPr>
        <w:t>Angeles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Skirball</w:t>
      </w:r>
      <w:proofErr w:type="spellEnd"/>
      <w:r>
        <w:rPr>
          <w:sz w:val="20"/>
          <w:szCs w:val="20"/>
          <w:lang w:val="es-ES"/>
        </w:rPr>
        <w:t xml:space="preserve"> Cultural Center US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 James Church London </w:t>
      </w:r>
    </w:p>
    <w:p w:rsidR="006D4AEE" w:rsidRDefault="006D4AEE" w:rsidP="006D4AE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Concerti Del Tempieto, Rome </w:t>
      </w:r>
    </w:p>
    <w:p w:rsidR="006D4AEE" w:rsidRDefault="006D4AEE" w:rsidP="006D4AE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Palazzio Barberini, Rome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Tel Aviv Museum 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Salamanca Arts Centre, Australia 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Botanic gardens, Cordoba, Spain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Gstaad Festival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CNR Grenoble</w:t>
      </w:r>
    </w:p>
    <w:p w:rsidR="006D4AEE" w:rsidRPr="006D4AEE" w:rsidRDefault="006D4AEE" w:rsidP="006D4AEE">
      <w:pPr>
        <w:rPr>
          <w:sz w:val="20"/>
          <w:szCs w:val="20"/>
          <w:lang w:val="fr-FR"/>
        </w:rPr>
      </w:pPr>
      <w:r w:rsidRPr="006D4AEE">
        <w:rPr>
          <w:sz w:val="20"/>
          <w:szCs w:val="20"/>
          <w:lang w:val="fr-FR"/>
        </w:rPr>
        <w:t>Théâtre Vox, Avignon</w:t>
      </w:r>
    </w:p>
    <w:p w:rsidR="006D4AEE" w:rsidRDefault="006D4AEE" w:rsidP="006D4AE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Hondarribia Guitar Festival, Spain</w:t>
      </w:r>
    </w:p>
    <w:p w:rsidR="006D4AEE" w:rsidRPr="006D4AEE" w:rsidRDefault="006D4AEE" w:rsidP="006D4AEE">
      <w:pPr>
        <w:rPr>
          <w:sz w:val="20"/>
          <w:szCs w:val="20"/>
          <w:lang w:val="fr-FR"/>
        </w:rPr>
      </w:pPr>
      <w:r w:rsidRPr="006D4AEE">
        <w:rPr>
          <w:sz w:val="20"/>
          <w:szCs w:val="20"/>
          <w:lang w:val="fr-FR"/>
        </w:rPr>
        <w:t xml:space="preserve">Cervantes Institute, Tel Aviv </w:t>
      </w:r>
    </w:p>
    <w:p w:rsidR="006D4AEE" w:rsidRDefault="006D4AEE" w:rsidP="006D4AE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Kfar</w:t>
      </w:r>
      <w:proofErr w:type="spellEnd"/>
      <w:r>
        <w:rPr>
          <w:sz w:val="20"/>
          <w:szCs w:val="20"/>
          <w:lang w:val="en-GB"/>
        </w:rPr>
        <w:t xml:space="preserve"> Blum Festival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Parliament of Israel 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Israel President residency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Haifa symphony orchestra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Israel chamber orchestra TA</w:t>
      </w:r>
    </w:p>
    <w:p w:rsidR="006D4AEE" w:rsidRDefault="006D4AEE" w:rsidP="006D4AE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Jerusalem symphony orchestra</w:t>
      </w:r>
    </w:p>
    <w:p w:rsidR="006D4AEE" w:rsidRPr="006D4AEE" w:rsidRDefault="006D4AEE" w:rsidP="006D4AEE">
      <w:bookmarkStart w:id="0" w:name="_GoBack"/>
      <w:bookmarkEnd w:id="0"/>
    </w:p>
    <w:sectPr w:rsidR="006D4AEE" w:rsidRPr="006D4A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EE"/>
    <w:rsid w:val="006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E79B"/>
  <w15:chartTrackingRefBased/>
  <w15:docId w15:val="{D35F54E4-8E71-42A4-BE5A-46AB876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AE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cohen</dc:creator>
  <cp:keywords/>
  <dc:description/>
  <cp:lastModifiedBy>liat cohen</cp:lastModifiedBy>
  <cp:revision>1</cp:revision>
  <dcterms:created xsi:type="dcterms:W3CDTF">2019-10-24T14:08:00Z</dcterms:created>
  <dcterms:modified xsi:type="dcterms:W3CDTF">2019-10-24T14:08:00Z</dcterms:modified>
</cp:coreProperties>
</file>